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iecien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tirg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ū </w:t>
      </w:r>
      <w:r>
        <w:rPr>
          <w:rFonts w:ascii="Times New Roman" w:hAnsi="Times New Roman"/>
          <w:sz w:val="26"/>
          <w:szCs w:val="26"/>
          <w:rtl w:val="0"/>
        </w:rPr>
        <w:t>Arm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nija galvaspils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Erev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tdien, 14. august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nograndu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spr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dzien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skaits pieaudzis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s. 60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 ievainoti.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Spr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dziens notika pirotehnikas noliktav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c nodar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tie post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jumi ir 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oti pla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i. Izc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ugunsgr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ks, kas ilga vismaz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stundas, un debes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s pac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milz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gs d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mu stabs.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25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kus joproj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uzskata par pazudu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bez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sts.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gl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rmekl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sagruvu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kas betona un met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 konstrukcijas, bet fon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bija dzirdamas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kas pirotehnikas eksplozijas.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Atbild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instit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cijas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as izmekl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en-US"/>
        </w:rPr>
        <w:t>anu, bet pagaid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nevar nosaukt tra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da-DK"/>
        </w:rPr>
        <w:t>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negad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juma iemeslu.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rt viet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jie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urn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listi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tirgus atrad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ram divu kilometru att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no Erev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nas centra un bija popul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rs, jo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ties pla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pre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stu par zem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cen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s dienu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2611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ar Covid-19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jumi; nav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ajiem Covid-19 slimniekiem, liecina Slim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profilakses un kontroles centra (SPKC)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s 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veikts 8081 Covid-19 tests un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2611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jumi. No infic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 1197 ir nevakcin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vai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kursu nepabeigu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i, bet 1414 ir 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Pozit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vo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patsvars pret test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tajiem: 32,3%.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Aizvad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diennakt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nav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ajiem Covid-19 slimniekiem.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c administrat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vi teritori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reformas daudz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Latvijas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izstr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 xml:space="preserve">jauni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nl-NL"/>
        </w:rPr>
        <w:t>erbo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i.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pt-PT"/>
        </w:rPr>
        <w:t>apvienotais 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kabpils novads izstr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jaunu simboliku, un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tie varianti paredz par pamatu 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nl-NL"/>
        </w:rPr>
        <w:t>emt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sturisk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kabpils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tas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nl-NL"/>
        </w:rPr>
        <w:t>erbo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a simbolu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it-IT"/>
        </w:rPr>
        <w:t>si.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kabpils novads tika izveidots, apvienojot 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kabpils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un piecus apk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jos novadus. Izstr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jot jauno novada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it-IT"/>
        </w:rPr>
        <w:t>erboni,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 iesaist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proces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jus,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jot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iem nobalsot par trim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nl-NL"/>
        </w:rPr>
        <w:t>erbo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 variantiem. Visos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variantos par galveno simbolu izraudz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ts 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sis, kas simboliz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kabpils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tu. Turkl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t divos variantos par pamatu 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de-DE"/>
        </w:rPr>
        <w:t>emts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sturisk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kabpils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tas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nl-NL"/>
        </w:rPr>
        <w:t>erbo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 vairogs, 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att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lots 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sis zem egles. At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 xml:space="preserve">iras tikai vairoga apmales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pt-PT"/>
        </w:rPr>
        <w:t>divos variantos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ir zilas ar zelta krustu, bet vien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skic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apmale ir sarkana ar zelta krustu.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Nupat nosl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dzies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ju balsojums par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nl-NL"/>
        </w:rPr>
        <w:t>erbo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 variantiem.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piedal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1740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ji, un 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 xml:space="preserve">a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 xml:space="preserve">869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fr-FR"/>
        </w:rPr>
        <w:t>par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 izv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skici, 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simbols ir zem egles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fr-FR"/>
        </w:rPr>
        <w:t>s 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sis, bet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nl-NL"/>
        </w:rPr>
        <w:t>erbo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a apmale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sv-SE"/>
        </w:rPr>
        <w:t>sarkan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un zelta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Tuv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pusmiljonu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rtais "za</w:t>
      </w:r>
      <w:r>
        <w:rPr>
          <w:rFonts w:ascii="Times New Roman" w:hAnsi="Times New Roman" w:hint="default"/>
          <w:sz w:val="26"/>
          <w:szCs w:val="26"/>
          <w:rtl w:val="0"/>
        </w:rPr>
        <w:t>ļā</w:t>
      </w:r>
      <w:r>
        <w:rPr>
          <w:rFonts w:ascii="Times New Roman" w:hAnsi="Times New Roman"/>
          <w:sz w:val="26"/>
          <w:szCs w:val="26"/>
          <w:rtl w:val="0"/>
        </w:rPr>
        <w:t>s atkritumu masas" laukums Ligini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u mikrorajon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tiks nodots ekspluat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 xml:space="preserve">Jau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šī </w:t>
      </w:r>
      <w:r>
        <w:rPr>
          <w:rFonts w:ascii="Times New Roman" w:hAnsi="Times New Roman"/>
          <w:sz w:val="26"/>
          <w:szCs w:val="26"/>
          <w:rtl w:val="0"/>
          <w:lang w:val="pt-PT"/>
        </w:rPr>
        <w:t>gada ruden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Daugavpils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un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juridisk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m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laukum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tiks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ta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ja nodot parka un 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rza atkritumus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nop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auto 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li, koku lapas, organiski no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mos 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rza atkritumus. Tie k</w:t>
      </w:r>
      <w:r>
        <w:rPr>
          <w:rFonts w:ascii="Times New Roman" w:hAnsi="Times New Roman" w:hint="default"/>
          <w:sz w:val="26"/>
          <w:szCs w:val="26"/>
          <w:rtl w:val="0"/>
        </w:rPr>
        <w:t>ļū</w:t>
      </w:r>
      <w:r>
        <w:rPr>
          <w:rFonts w:ascii="Times New Roman" w:hAnsi="Times New Roman"/>
          <w:sz w:val="26"/>
          <w:szCs w:val="26"/>
          <w:rtl w:val="0"/>
        </w:rPr>
        <w:t>s par kompostu, ko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izmantos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 apza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umo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vajadz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